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sz w:val="30"/>
          <w:szCs w:val="30"/>
        </w:rPr>
        <w:t xml:space="preserve">PROTOKÓŁ PRZEKAZANIA SPRZĘTU</w:t>
      </w:r>
    </w:p>
    <w:p>
      <w:pPr>
        <w:spacing w:before="0" w:after="200"/>
      </w:pPr>
      <w:r>
        <w:rPr>
          <w:color w:val="59665F"/>
          <w:sz w:val="18"/>
          <w:szCs w:val="18"/>
        </w:rPr>
        <w:t xml:space="preserve">Przekazanie (wydanie) sprzętu pracownikowi</w:t>
      </w:r>
    </w:p>
    <w:tbl>
      <w:tblPr>
        <w:tblW w:w="10204" w:type="dxa"/>
        <w:tblBorders>
          <w:top w:val="single" w:sz="4" w:space="0" w:color="7A8580"/>
          <w:left w:val="single" w:sz="4" w:space="0" w:color="7A8580"/>
          <w:bottom w:val="single" w:sz="4" w:space="0" w:color="7A8580"/>
          <w:right w:val="single" w:sz="4" w:space="0" w:color="7A8580"/>
          <w:insideH w:val="single" w:sz="4" w:space="0" w:color="7A8580"/>
          <w:insideV w:val="single" w:sz="4" w:space="0" w:color="7A8580"/>
        </w:tblBorders>
        <w:tblLayout w:type="fixed"/>
        <w:tblCellMar>
          <w:left w:w="85" w:type="dxa"/>
          <w:right w:w="85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  <w:trHeight w:val="510" w:hRule="atLeast"/>
        </w:trPr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Firma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Numer protokołu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Data i godzina przekazania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Magazyn (nazwa, adres)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Wydający (imię i nazwisko)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Odbiorca (imię i nazwisko)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Komórka odbiorcy (dział, zespół)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Odebrał w imieniu odbiorcy (jeśli dotyczy)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680" w:hRule="atLeast"/>
        </w:trPr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Podstawa wydania (rezerwacja, zapotrzebowanie, cel i okres)</w:t>
            </w:r>
          </w:p>
        </w:tc>
        <w:tc>
          <w:tcPr>
            <w:tcW w:w="7653" w:type="dxa"/>
            <w:gridSpan w:val="3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4" w:type="dxa"/>
        <w:tblBorders>
          <w:top w:val="single" w:sz="4" w:space="0" w:color="7A8580"/>
          <w:left w:val="single" w:sz="4" w:space="0" w:color="7A8580"/>
          <w:bottom w:val="single" w:sz="4" w:space="0" w:color="7A8580"/>
          <w:right w:val="single" w:sz="4" w:space="0" w:color="7A8580"/>
          <w:insideH w:val="single" w:sz="4" w:space="0" w:color="7A8580"/>
          <w:insideV w:val="single" w:sz="4" w:space="0" w:color="7A8580"/>
        </w:tblBorders>
        <w:tblLayout w:type="fixed"/>
        <w:tblCellMar>
          <w:left w:w="85" w:type="dxa"/>
          <w:right w:w="85" w:type="dxa"/>
        </w:tblCellMar>
      </w:tblPr>
      <w:tblGrid>
        <w:gridCol w:w="510"/>
        <w:gridCol w:w="2551"/>
        <w:gridCol w:w="714"/>
        <w:gridCol w:w="612"/>
        <w:gridCol w:w="1939"/>
        <w:gridCol w:w="1327"/>
        <w:gridCol w:w="2551"/>
      </w:tblGrid>
      <w:tr>
        <w:trPr>
          <w:cantSplit/>
          <w:tblHeader/>
          <w:trHeight w:val="454" w:hRule="atLeast"/>
        </w:trPr>
        <w:tc>
          <w:tcPr>
            <w:tcW w:w="510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Lp.</w:t>
            </w:r>
          </w:p>
        </w:tc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Nazwa sprzętu</w:t>
            </w:r>
          </w:p>
        </w:tc>
        <w:tc>
          <w:tcPr>
            <w:tcW w:w="714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Ilość</w:t>
            </w:r>
          </w:p>
        </w:tc>
        <w:tc>
          <w:tcPr>
            <w:tcW w:w="612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J.m.</w:t>
            </w:r>
          </w:p>
        </w:tc>
        <w:tc>
          <w:tcPr>
            <w:tcW w:w="1939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Nr inw. / seryjny</w:t>
            </w:r>
          </w:p>
        </w:tc>
        <w:tc>
          <w:tcPr>
            <w:tcW w:w="1327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Termin zwrotu</w:t>
            </w:r>
          </w:p>
        </w:tc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Uwagi (stan przy wydaniu)</w:t>
            </w: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1.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714" w:type="dxa"/>
            <w:vAlign w:val="center"/>
          </w:tcPr>
          <w:p>
            <w:pPr>
              <w:spacing w:before="0" w:after="0"/>
            </w:pPr>
          </w:p>
        </w:tc>
        <w:tc>
          <w:tcPr>
            <w:tcW w:w="612" w:type="dxa"/>
            <w:vAlign w:val="center"/>
          </w:tcPr>
          <w:p>
            <w:pPr>
              <w:spacing w:before="0" w:after="0"/>
            </w:pPr>
          </w:p>
        </w:tc>
        <w:tc>
          <w:tcPr>
            <w:tcW w:w="1939" w:type="dxa"/>
            <w:vAlign w:val="center"/>
          </w:tcPr>
          <w:p>
            <w:pPr>
              <w:spacing w:before="0" w:after="0"/>
            </w:pP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2.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714" w:type="dxa"/>
            <w:vAlign w:val="center"/>
          </w:tcPr>
          <w:p>
            <w:pPr>
              <w:spacing w:before="0" w:after="0"/>
            </w:pPr>
          </w:p>
        </w:tc>
        <w:tc>
          <w:tcPr>
            <w:tcW w:w="612" w:type="dxa"/>
            <w:vAlign w:val="center"/>
          </w:tcPr>
          <w:p>
            <w:pPr>
              <w:spacing w:before="0" w:after="0"/>
            </w:pPr>
          </w:p>
        </w:tc>
        <w:tc>
          <w:tcPr>
            <w:tcW w:w="1939" w:type="dxa"/>
            <w:vAlign w:val="center"/>
          </w:tcPr>
          <w:p>
            <w:pPr>
              <w:spacing w:before="0" w:after="0"/>
            </w:pP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3.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714" w:type="dxa"/>
            <w:vAlign w:val="center"/>
          </w:tcPr>
          <w:p>
            <w:pPr>
              <w:spacing w:before="0" w:after="0"/>
            </w:pPr>
          </w:p>
        </w:tc>
        <w:tc>
          <w:tcPr>
            <w:tcW w:w="612" w:type="dxa"/>
            <w:vAlign w:val="center"/>
          </w:tcPr>
          <w:p>
            <w:pPr>
              <w:spacing w:before="0" w:after="0"/>
            </w:pPr>
          </w:p>
        </w:tc>
        <w:tc>
          <w:tcPr>
            <w:tcW w:w="1939" w:type="dxa"/>
            <w:vAlign w:val="center"/>
          </w:tcPr>
          <w:p>
            <w:pPr>
              <w:spacing w:before="0" w:after="0"/>
            </w:pP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4.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714" w:type="dxa"/>
            <w:vAlign w:val="center"/>
          </w:tcPr>
          <w:p>
            <w:pPr>
              <w:spacing w:before="0" w:after="0"/>
            </w:pPr>
          </w:p>
        </w:tc>
        <w:tc>
          <w:tcPr>
            <w:tcW w:w="612" w:type="dxa"/>
            <w:vAlign w:val="center"/>
          </w:tcPr>
          <w:p>
            <w:pPr>
              <w:spacing w:before="0" w:after="0"/>
            </w:pPr>
          </w:p>
        </w:tc>
        <w:tc>
          <w:tcPr>
            <w:tcW w:w="1939" w:type="dxa"/>
            <w:vAlign w:val="center"/>
          </w:tcPr>
          <w:p>
            <w:pPr>
              <w:spacing w:before="0" w:after="0"/>
            </w:pP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5.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714" w:type="dxa"/>
            <w:vAlign w:val="center"/>
          </w:tcPr>
          <w:p>
            <w:pPr>
              <w:spacing w:before="0" w:after="0"/>
            </w:pPr>
          </w:p>
        </w:tc>
        <w:tc>
          <w:tcPr>
            <w:tcW w:w="612" w:type="dxa"/>
            <w:vAlign w:val="center"/>
          </w:tcPr>
          <w:p>
            <w:pPr>
              <w:spacing w:before="0" w:after="0"/>
            </w:pPr>
          </w:p>
        </w:tc>
        <w:tc>
          <w:tcPr>
            <w:tcW w:w="1939" w:type="dxa"/>
            <w:vAlign w:val="center"/>
          </w:tcPr>
          <w:p>
            <w:pPr>
              <w:spacing w:before="0" w:after="0"/>
            </w:pP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6.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714" w:type="dxa"/>
            <w:vAlign w:val="center"/>
          </w:tcPr>
          <w:p>
            <w:pPr>
              <w:spacing w:before="0" w:after="0"/>
            </w:pPr>
          </w:p>
        </w:tc>
        <w:tc>
          <w:tcPr>
            <w:tcW w:w="612" w:type="dxa"/>
            <w:vAlign w:val="center"/>
          </w:tcPr>
          <w:p>
            <w:pPr>
              <w:spacing w:before="0" w:after="0"/>
            </w:pPr>
          </w:p>
        </w:tc>
        <w:tc>
          <w:tcPr>
            <w:tcW w:w="1939" w:type="dxa"/>
            <w:vAlign w:val="center"/>
          </w:tcPr>
          <w:p>
            <w:pPr>
              <w:spacing w:before="0" w:after="0"/>
            </w:pP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7.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714" w:type="dxa"/>
            <w:vAlign w:val="center"/>
          </w:tcPr>
          <w:p>
            <w:pPr>
              <w:spacing w:before="0" w:after="0"/>
            </w:pPr>
          </w:p>
        </w:tc>
        <w:tc>
          <w:tcPr>
            <w:tcW w:w="612" w:type="dxa"/>
            <w:vAlign w:val="center"/>
          </w:tcPr>
          <w:p>
            <w:pPr>
              <w:spacing w:before="0" w:after="0"/>
            </w:pPr>
          </w:p>
        </w:tc>
        <w:tc>
          <w:tcPr>
            <w:tcW w:w="1939" w:type="dxa"/>
            <w:vAlign w:val="center"/>
          </w:tcPr>
          <w:p>
            <w:pPr>
              <w:spacing w:before="0" w:after="0"/>
            </w:pP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8.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714" w:type="dxa"/>
            <w:vAlign w:val="center"/>
          </w:tcPr>
          <w:p>
            <w:pPr>
              <w:spacing w:before="0" w:after="0"/>
            </w:pPr>
          </w:p>
        </w:tc>
        <w:tc>
          <w:tcPr>
            <w:tcW w:w="612" w:type="dxa"/>
            <w:vAlign w:val="center"/>
          </w:tcPr>
          <w:p>
            <w:pPr>
              <w:spacing w:before="0" w:after="0"/>
            </w:pPr>
          </w:p>
        </w:tc>
        <w:tc>
          <w:tcPr>
            <w:tcW w:w="1939" w:type="dxa"/>
            <w:vAlign w:val="center"/>
          </w:tcPr>
          <w:p>
            <w:pPr>
              <w:spacing w:before="0" w:after="0"/>
            </w:pP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9.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714" w:type="dxa"/>
            <w:vAlign w:val="center"/>
          </w:tcPr>
          <w:p>
            <w:pPr>
              <w:spacing w:before="0" w:after="0"/>
            </w:pPr>
          </w:p>
        </w:tc>
        <w:tc>
          <w:tcPr>
            <w:tcW w:w="612" w:type="dxa"/>
            <w:vAlign w:val="center"/>
          </w:tcPr>
          <w:p>
            <w:pPr>
              <w:spacing w:before="0" w:after="0"/>
            </w:pPr>
          </w:p>
        </w:tc>
        <w:tc>
          <w:tcPr>
            <w:tcW w:w="1939" w:type="dxa"/>
            <w:vAlign w:val="center"/>
          </w:tcPr>
          <w:p>
            <w:pPr>
              <w:spacing w:before="0" w:after="0"/>
            </w:pP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10.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714" w:type="dxa"/>
            <w:vAlign w:val="center"/>
          </w:tcPr>
          <w:p>
            <w:pPr>
              <w:spacing w:before="0" w:after="0"/>
            </w:pPr>
          </w:p>
        </w:tc>
        <w:tc>
          <w:tcPr>
            <w:tcW w:w="612" w:type="dxa"/>
            <w:vAlign w:val="center"/>
          </w:tcPr>
          <w:p>
            <w:pPr>
              <w:spacing w:before="0" w:after="0"/>
            </w:pPr>
          </w:p>
        </w:tc>
        <w:tc>
          <w:tcPr>
            <w:tcW w:w="1939" w:type="dxa"/>
            <w:vAlign w:val="center"/>
          </w:tcPr>
          <w:p>
            <w:pPr>
              <w:spacing w:before="0" w:after="0"/>
            </w:pPr>
          </w:p>
        </w:tc>
        <w:tc>
          <w:tcPr>
            <w:tcW w:w="1327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sz w:val="19"/>
          <w:szCs w:val="19"/>
        </w:rPr>
        <w:t xml:space="preserve">Uwagi</w:t>
      </w:r>
    </w:p>
    <w:tbl>
      <w:tblPr>
        <w:tblW w:w="10204" w:type="dxa"/>
        <w:tblBorders>
          <w:top w:val="single" w:sz="4" w:space="0" w:color="7A8580"/>
          <w:left w:val="single" w:sz="4" w:space="0" w:color="7A8580"/>
          <w:bottom w:val="single" w:sz="4" w:space="0" w:color="7A8580"/>
          <w:right w:val="single" w:sz="4" w:space="0" w:color="7A8580"/>
          <w:insideH w:val="single" w:sz="4" w:space="0" w:color="7A8580"/>
          <w:insideV w:val="single" w:sz="4" w:space="0" w:color="7A8580"/>
        </w:tblBorders>
        <w:tblLayout w:type="fixed"/>
        <w:tblCellMar>
          <w:left w:w="85" w:type="dxa"/>
          <w:right w:w="85" w:type="dxa"/>
        </w:tblCellMar>
      </w:tblPr>
      <w:tblGrid>
        <w:gridCol w:w="10204"/>
      </w:tblGrid>
      <w:tr>
        <w:trPr>
          <w:cantSplit/>
          <w:trHeight w:val="1134" w:hRule="atLeast"/>
        </w:trPr>
        <w:tc>
          <w:tcPr>
            <w:tcW w:w="10204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200" w:after="0"/>
      </w:pPr>
      <w:r>
        <w:rPr>
          <w:sz w:val="18"/>
          <w:szCs w:val="18"/>
        </w:rPr>
        <w:t xml:space="preserve">Potwierdzam odbiór sprzętu wymienionego w tabeli.</w:t>
      </w:r>
    </w:p>
    <w:p>
      <w:pPr>
        <w:spacing w:before="0" w:after="200"/>
      </w:pPr>
    </w:p>
    <w:tbl>
      <w:tblPr>
        <w:tblW w:w="10204" w:type="dxa"/>
        <w:tblBorders>
          <w:top w:val="nil" w:sz="4" w:space="0" w:color="7A8580"/>
          <w:left w:val="nil" w:sz="4" w:space="0" w:color="7A8580"/>
          <w:bottom w:val="nil" w:sz="4" w:space="0" w:color="7A8580"/>
          <w:right w:val="nil" w:sz="4" w:space="0" w:color="7A8580"/>
          <w:insideH w:val="nil" w:sz="4" w:space="0" w:color="7A8580"/>
          <w:insideV w:val="nil" w:sz="4" w:space="0" w:color="7A8580"/>
        </w:tblBorders>
        <w:tblLayout w:type="fixed"/>
        <w:tblCellMar>
          <w:left w:w="85" w:type="dxa"/>
          <w:right w:w="85" w:type="dxa"/>
        </w:tblCellMar>
      </w:tblPr>
      <w:tblGrid>
        <w:gridCol w:w="5102"/>
        <w:gridCol w:w="5102"/>
      </w:tblGrid>
      <w:tr>
        <w:trPr>
          <w:cantSplit/>
          <w:trHeight w:val="1300" w:hRule="atLeast"/>
        </w:trPr>
        <w:tc>
          <w:tcPr>
            <w:tcW w:w="5102" w:type="dxa"/>
            <w:vAlign w:val="top"/>
          </w:tcPr>
          <w:p>
            <w:pPr>
              <w:spacing w:before="0" w:after="480"/>
            </w:pPr>
            <w:r>
              <w:rPr>
                <w:b/>
                <w:sz w:val="19"/>
                <w:szCs w:val="19"/>
              </w:rPr>
              <w:t xml:space="preserve">Wydał</w:t>
            </w:r>
          </w:p>
          <w:p>
            <w:pPr>
              <w:spacing w:before="0" w:after="0"/>
            </w:pPr>
            <w:r>
              <w:rPr>
                <w:color w:val="7A8580"/>
              </w:rPr>
              <w:t xml:space="preserve">....................................................................</w:t>
            </w:r>
          </w:p>
          <w:p>
            <w:pPr>
              <w:spacing w:before="0" w:after="0"/>
            </w:pPr>
            <w:r>
              <w:rPr>
                <w:color w:val="59665F"/>
                <w:sz w:val="15"/>
                <w:szCs w:val="15"/>
              </w:rPr>
              <w:t xml:space="preserve">data i podpis</w:t>
            </w:r>
          </w:p>
        </w:tc>
        <w:tc>
          <w:tcPr>
            <w:tcW w:w="5102" w:type="dxa"/>
            <w:vAlign w:val="top"/>
          </w:tcPr>
          <w:p>
            <w:pPr>
              <w:spacing w:before="0" w:after="480"/>
            </w:pPr>
            <w:r>
              <w:rPr>
                <w:b/>
                <w:sz w:val="19"/>
                <w:szCs w:val="19"/>
              </w:rPr>
              <w:t xml:space="preserve">Odebrał</w:t>
            </w:r>
          </w:p>
          <w:p>
            <w:pPr>
              <w:spacing w:before="0" w:after="0"/>
            </w:pPr>
            <w:r>
              <w:rPr>
                <w:color w:val="7A8580"/>
              </w:rPr>
              <w:t xml:space="preserve">....................................................................</w:t>
            </w:r>
          </w:p>
          <w:p>
            <w:pPr>
              <w:spacing w:before="0" w:after="0"/>
            </w:pPr>
            <w:r>
              <w:rPr>
                <w:color w:val="59665F"/>
                <w:sz w:val="15"/>
                <w:szCs w:val="15"/>
              </w:rPr>
              <w:t xml:space="preserve">data i podpis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b/>
          <w:sz w:val="30"/>
          <w:szCs w:val="30"/>
        </w:rPr>
        <w:t xml:space="preserve">PROTOKÓŁ ZWROTU SPRZĘTU</w:t>
      </w:r>
    </w:p>
    <w:p>
      <w:pPr>
        <w:spacing w:before="0" w:after="200"/>
      </w:pPr>
      <w:r>
        <w:rPr>
          <w:color w:val="59665F"/>
          <w:sz w:val="18"/>
          <w:szCs w:val="18"/>
        </w:rPr>
        <w:t xml:space="preserve">Zwrot sprzętu ze stanem każdej pozycji</w:t>
      </w:r>
    </w:p>
    <w:tbl>
      <w:tblPr>
        <w:tblW w:w="10204" w:type="dxa"/>
        <w:tblBorders>
          <w:top w:val="single" w:sz="4" w:space="0" w:color="7A8580"/>
          <w:left w:val="single" w:sz="4" w:space="0" w:color="7A8580"/>
          <w:bottom w:val="single" w:sz="4" w:space="0" w:color="7A8580"/>
          <w:right w:val="single" w:sz="4" w:space="0" w:color="7A8580"/>
          <w:insideH w:val="single" w:sz="4" w:space="0" w:color="7A8580"/>
          <w:insideV w:val="single" w:sz="4" w:space="0" w:color="7A8580"/>
        </w:tblBorders>
        <w:tblLayout w:type="fixed"/>
        <w:tblCellMar>
          <w:left w:w="85" w:type="dxa"/>
          <w:right w:w="85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  <w:trHeight w:val="510" w:hRule="atLeast"/>
        </w:trPr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Numer protokołu zwrotu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Dotyczy protokołu przekazania nr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Data i godzina zwrotu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Magazyn (nazwa, adres)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Oddający (imię i nazwisko)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Przyjmujący (imię i nazwisko)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4" w:type="dxa"/>
        <w:tblBorders>
          <w:top w:val="single" w:sz="4" w:space="0" w:color="7A8580"/>
          <w:left w:val="single" w:sz="4" w:space="0" w:color="7A8580"/>
          <w:bottom w:val="single" w:sz="4" w:space="0" w:color="7A8580"/>
          <w:right w:val="single" w:sz="4" w:space="0" w:color="7A8580"/>
          <w:insideH w:val="single" w:sz="4" w:space="0" w:color="7A8580"/>
          <w:insideV w:val="single" w:sz="4" w:space="0" w:color="7A8580"/>
        </w:tblBorders>
        <w:tblLayout w:type="fixed"/>
        <w:tblCellMar>
          <w:left w:w="85" w:type="dxa"/>
          <w:right w:w="85" w:type="dxa"/>
        </w:tblCellMar>
      </w:tblPr>
      <w:tblGrid>
        <w:gridCol w:w="510"/>
        <w:gridCol w:w="2245"/>
        <w:gridCol w:w="918"/>
        <w:gridCol w:w="1633"/>
        <w:gridCol w:w="2755"/>
        <w:gridCol w:w="2143"/>
      </w:tblGrid>
      <w:tr>
        <w:trPr>
          <w:cantSplit/>
          <w:tblHeader/>
          <w:trHeight w:val="454" w:hRule="atLeast"/>
        </w:trPr>
        <w:tc>
          <w:tcPr>
            <w:tcW w:w="510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Lp.</w:t>
            </w:r>
          </w:p>
        </w:tc>
        <w:tc>
          <w:tcPr>
            <w:tcW w:w="2245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Nazwa sprzętu</w:t>
            </w:r>
          </w:p>
        </w:tc>
        <w:tc>
          <w:tcPr>
            <w:tcW w:w="918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Ilość zwrócona</w:t>
            </w:r>
          </w:p>
        </w:tc>
        <w:tc>
          <w:tcPr>
            <w:tcW w:w="1633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Nr inw. / seryjny</w:t>
            </w:r>
          </w:p>
        </w:tc>
        <w:tc>
          <w:tcPr>
            <w:tcW w:w="2755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Stan przy zwrocie</w:t>
            </w:r>
          </w:p>
        </w:tc>
        <w:tc>
          <w:tcPr>
            <w:tcW w:w="2143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Uwagi (np. czego brakuje)</w:t>
            </w:r>
          </w:p>
        </w:tc>
      </w:tr>
      <w:tr>
        <w:trPr>
          <w:cantSplit/>
          <w:trHeight w:val="56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1.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</w:p>
        </w:tc>
        <w:tc>
          <w:tcPr>
            <w:tcW w:w="2755" w:type="dxa"/>
            <w:vAlign w:val="center"/>
          </w:tcPr>
          <w:p>
            <w:pPr>
              <w:spacing w:before="0" w:after="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sprawny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uszkodzony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niekompletny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brak  </w:t>
            </w:r>
          </w:p>
        </w:tc>
        <w:tc>
          <w:tcPr>
            <w:tcW w:w="2143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2.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</w:p>
        </w:tc>
        <w:tc>
          <w:tcPr>
            <w:tcW w:w="2755" w:type="dxa"/>
            <w:vAlign w:val="center"/>
          </w:tcPr>
          <w:p>
            <w:pPr>
              <w:spacing w:before="0" w:after="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sprawny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uszkodzony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niekompletny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brak  </w:t>
            </w:r>
          </w:p>
        </w:tc>
        <w:tc>
          <w:tcPr>
            <w:tcW w:w="2143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3.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</w:p>
        </w:tc>
        <w:tc>
          <w:tcPr>
            <w:tcW w:w="2755" w:type="dxa"/>
            <w:vAlign w:val="center"/>
          </w:tcPr>
          <w:p>
            <w:pPr>
              <w:spacing w:before="0" w:after="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sprawny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uszkodzony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niekompletny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brak  </w:t>
            </w:r>
          </w:p>
        </w:tc>
        <w:tc>
          <w:tcPr>
            <w:tcW w:w="2143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4.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</w:p>
        </w:tc>
        <w:tc>
          <w:tcPr>
            <w:tcW w:w="2755" w:type="dxa"/>
            <w:vAlign w:val="center"/>
          </w:tcPr>
          <w:p>
            <w:pPr>
              <w:spacing w:before="0" w:after="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sprawny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uszkodzony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niekompletny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brak  </w:t>
            </w:r>
          </w:p>
        </w:tc>
        <w:tc>
          <w:tcPr>
            <w:tcW w:w="2143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5.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</w:p>
        </w:tc>
        <w:tc>
          <w:tcPr>
            <w:tcW w:w="2755" w:type="dxa"/>
            <w:vAlign w:val="center"/>
          </w:tcPr>
          <w:p>
            <w:pPr>
              <w:spacing w:before="0" w:after="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sprawny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uszkodzony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niekompletny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brak  </w:t>
            </w:r>
          </w:p>
        </w:tc>
        <w:tc>
          <w:tcPr>
            <w:tcW w:w="2143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6.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</w:p>
        </w:tc>
        <w:tc>
          <w:tcPr>
            <w:tcW w:w="2755" w:type="dxa"/>
            <w:vAlign w:val="center"/>
          </w:tcPr>
          <w:p>
            <w:pPr>
              <w:spacing w:before="0" w:after="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sprawny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uszkodzony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niekompletny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brak  </w:t>
            </w:r>
          </w:p>
        </w:tc>
        <w:tc>
          <w:tcPr>
            <w:tcW w:w="2143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7.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</w:p>
        </w:tc>
        <w:tc>
          <w:tcPr>
            <w:tcW w:w="2755" w:type="dxa"/>
            <w:vAlign w:val="center"/>
          </w:tcPr>
          <w:p>
            <w:pPr>
              <w:spacing w:before="0" w:after="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sprawny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uszkodzony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niekompletny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brak  </w:t>
            </w:r>
          </w:p>
        </w:tc>
        <w:tc>
          <w:tcPr>
            <w:tcW w:w="2143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56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8.</w:t>
            </w: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1633" w:type="dxa"/>
            <w:vAlign w:val="center"/>
          </w:tcPr>
          <w:p>
            <w:pPr>
              <w:spacing w:before="0" w:after="0"/>
            </w:pPr>
          </w:p>
        </w:tc>
        <w:tc>
          <w:tcPr>
            <w:tcW w:w="2755" w:type="dxa"/>
            <w:vAlign w:val="center"/>
          </w:tcPr>
          <w:p>
            <w:pPr>
              <w:spacing w:before="0" w:after="0"/>
            </w:pP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sprawny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uszkodzony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niekompletny  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>
              <w:rPr>
                <w:sz w:val="15"/>
                <w:szCs w:val="15"/>
              </w:rPr>
              <w:t xml:space="preserve">brak  </w:t>
            </w:r>
          </w:p>
        </w:tc>
        <w:tc>
          <w:tcPr>
            <w:tcW w:w="2143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sz w:val="19"/>
          <w:szCs w:val="19"/>
        </w:rPr>
        <w:t xml:space="preserve">Pozostaje u pracownika (zwrot częściowy)</w:t>
      </w:r>
    </w:p>
    <w:tbl>
      <w:tblPr>
        <w:tblW w:w="10204" w:type="dxa"/>
        <w:tblBorders>
          <w:top w:val="single" w:sz="4" w:space="0" w:color="7A8580"/>
          <w:left w:val="single" w:sz="4" w:space="0" w:color="7A8580"/>
          <w:bottom w:val="single" w:sz="4" w:space="0" w:color="7A8580"/>
          <w:right w:val="single" w:sz="4" w:space="0" w:color="7A8580"/>
          <w:insideH w:val="single" w:sz="4" w:space="0" w:color="7A8580"/>
          <w:insideV w:val="single" w:sz="4" w:space="0" w:color="7A8580"/>
        </w:tblBorders>
        <w:tblLayout w:type="fixed"/>
        <w:tblCellMar>
          <w:left w:w="85" w:type="dxa"/>
          <w:right w:w="85" w:type="dxa"/>
        </w:tblCellMar>
      </w:tblPr>
      <w:tblGrid>
        <w:gridCol w:w="510"/>
        <w:gridCol w:w="3980"/>
        <w:gridCol w:w="918"/>
        <w:gridCol w:w="2551"/>
        <w:gridCol w:w="2245"/>
      </w:tblGrid>
      <w:tr>
        <w:trPr>
          <w:cantSplit/>
          <w:tblHeader/>
          <w:trHeight w:val="454" w:hRule="atLeast"/>
        </w:trPr>
        <w:tc>
          <w:tcPr>
            <w:tcW w:w="510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Lp.</w:t>
            </w:r>
          </w:p>
        </w:tc>
        <w:tc>
          <w:tcPr>
            <w:tcW w:w="3980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Nazwa sprzętu</w:t>
            </w:r>
          </w:p>
        </w:tc>
        <w:tc>
          <w:tcPr>
            <w:tcW w:w="918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Ilość</w:t>
            </w:r>
          </w:p>
        </w:tc>
        <w:tc>
          <w:tcPr>
            <w:tcW w:w="2551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Nr inw. / seryjny</w:t>
            </w:r>
          </w:p>
        </w:tc>
        <w:tc>
          <w:tcPr>
            <w:tcW w:w="2245" w:type="dxa"/>
            <w:shd w:val="clear" w:color="auto" w:fill="EEF2F0"/>
            <w:vAlign w:val="center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Termin zwrotu</w:t>
            </w: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1.</w:t>
            </w:r>
          </w:p>
        </w:tc>
        <w:tc>
          <w:tcPr>
            <w:tcW w:w="3980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2.</w:t>
            </w:r>
          </w:p>
        </w:tc>
        <w:tc>
          <w:tcPr>
            <w:tcW w:w="3980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25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59665F"/>
                <w:sz w:val="17"/>
                <w:szCs w:val="17"/>
              </w:rPr>
              <w:t xml:space="preserve">3.</w:t>
            </w:r>
          </w:p>
        </w:tc>
        <w:tc>
          <w:tcPr>
            <w:tcW w:w="3980" w:type="dxa"/>
            <w:vAlign w:val="center"/>
          </w:tcPr>
          <w:p>
            <w:pPr>
              <w:spacing w:before="0" w:after="0"/>
            </w:pPr>
          </w:p>
        </w:tc>
        <w:tc>
          <w:tcPr>
            <w:tcW w:w="918" w:type="dxa"/>
            <w:vAlign w:val="center"/>
          </w:tcPr>
          <w:p>
            <w:pPr>
              <w:spacing w:before="0" w:after="0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</w:pPr>
          </w:p>
        </w:tc>
        <w:tc>
          <w:tcPr>
            <w:tcW w:w="2245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80" w:after="0"/>
      </w:pPr>
      <w:r>
        <w:rPr>
          <w:color w:val="59665F"/>
          <w:sz w:val="15"/>
          <w:szCs w:val="15"/>
        </w:rPr>
        <w:t xml:space="preserve">Stan przy zwrocie: sprawny - sprzęt wraca do użytku; uszkodzony - opisz uszkodzenie w uwagach; niekompletny - wpisz, czego brakuje; brak - pozycja nie wróciła.</w:t>
      </w:r>
    </w:p>
    <w:p>
      <w:pPr>
        <w:spacing w:before="0" w:after="200"/>
      </w:pPr>
    </w:p>
    <w:tbl>
      <w:tblPr>
        <w:tblW w:w="10204" w:type="dxa"/>
        <w:tblBorders>
          <w:top w:val="nil" w:sz="4" w:space="0" w:color="7A8580"/>
          <w:left w:val="nil" w:sz="4" w:space="0" w:color="7A8580"/>
          <w:bottom w:val="nil" w:sz="4" w:space="0" w:color="7A8580"/>
          <w:right w:val="nil" w:sz="4" w:space="0" w:color="7A8580"/>
          <w:insideH w:val="nil" w:sz="4" w:space="0" w:color="7A8580"/>
          <w:insideV w:val="nil" w:sz="4" w:space="0" w:color="7A8580"/>
        </w:tblBorders>
        <w:tblLayout w:type="fixed"/>
        <w:tblCellMar>
          <w:left w:w="85" w:type="dxa"/>
          <w:right w:w="85" w:type="dxa"/>
        </w:tblCellMar>
      </w:tblPr>
      <w:tblGrid>
        <w:gridCol w:w="5102"/>
        <w:gridCol w:w="5102"/>
      </w:tblGrid>
      <w:tr>
        <w:trPr>
          <w:cantSplit/>
          <w:trHeight w:val="1300" w:hRule="atLeast"/>
        </w:trPr>
        <w:tc>
          <w:tcPr>
            <w:tcW w:w="5102" w:type="dxa"/>
            <w:vAlign w:val="top"/>
          </w:tcPr>
          <w:p>
            <w:pPr>
              <w:spacing w:before="0" w:after="480"/>
            </w:pPr>
            <w:r>
              <w:rPr>
                <w:b/>
                <w:sz w:val="19"/>
                <w:szCs w:val="19"/>
              </w:rPr>
              <w:t xml:space="preserve">Oddał</w:t>
            </w:r>
          </w:p>
          <w:p>
            <w:pPr>
              <w:spacing w:before="0" w:after="0"/>
            </w:pPr>
            <w:r>
              <w:rPr>
                <w:color w:val="7A8580"/>
              </w:rPr>
              <w:t xml:space="preserve">....................................................................</w:t>
            </w:r>
          </w:p>
          <w:p>
            <w:pPr>
              <w:spacing w:before="0" w:after="0"/>
            </w:pPr>
            <w:r>
              <w:rPr>
                <w:color w:val="59665F"/>
                <w:sz w:val="15"/>
                <w:szCs w:val="15"/>
              </w:rPr>
              <w:t xml:space="preserve">data i podpis</w:t>
            </w:r>
          </w:p>
        </w:tc>
        <w:tc>
          <w:tcPr>
            <w:tcW w:w="5102" w:type="dxa"/>
            <w:vAlign w:val="top"/>
          </w:tcPr>
          <w:p>
            <w:pPr>
              <w:spacing w:before="0" w:after="480"/>
            </w:pPr>
            <w:r>
              <w:rPr>
                <w:b/>
                <w:sz w:val="19"/>
                <w:szCs w:val="19"/>
              </w:rPr>
              <w:t xml:space="preserve">Przyjął</w:t>
            </w:r>
          </w:p>
          <w:p>
            <w:pPr>
              <w:spacing w:before="0" w:after="0"/>
            </w:pPr>
            <w:r>
              <w:rPr>
                <w:color w:val="7A8580"/>
              </w:rPr>
              <w:t xml:space="preserve">....................................................................</w:t>
            </w:r>
          </w:p>
          <w:p>
            <w:pPr>
              <w:spacing w:before="0" w:after="0"/>
            </w:pPr>
            <w:r>
              <w:rPr>
                <w:color w:val="59665F"/>
                <w:sz w:val="15"/>
                <w:szCs w:val="15"/>
              </w:rPr>
              <w:t xml:space="preserve">data i podpis</w:t>
            </w:r>
          </w:p>
        </w:tc>
      </w:tr>
    </w:tbl>
    <w:sectPr>
      <w:footerReference w:type="default" r:id="rId3"/>
      <w:pgSz w:w="11906" w:h="16838"/>
      <w:pgMar w:top="851" w:right="851" w:bottom="851" w:left="851" w:header="454" w:footer="39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10204"/>
      </w:tabs>
    </w:pPr>
    <w:r>
      <w:rPr>
        <w:color w:val="7A8580"/>
        <w:sz w:val="14"/>
        <w:szCs w:val="14"/>
      </w:rPr>
      <w:t xml:space="preserve">Wzór protokołu: asygna.pl/wzor-protokolu-przekazania-sprzetu</w:t>
    </w:r>
    <w:r>
      <w:rPr>
        <w:color w:val="7A8580"/>
        <w:sz w:val="14"/>
      </w:rPr>
      <w:tab/>
      <w:t xml:space="preserve">strona </w:t>
    </w:r>
    <w:fldSimple w:instr=" PAGE ">
      <w:r>
        <w:rPr>
          <w:color w:val="7A8580"/>
          <w:sz w:val="14"/>
        </w:rPr>
        <w:t>1</w:t>
      </w:r>
    </w:fldSimple>
    <w:r>
      <w:rPr>
        <w:color w:val="7A8580"/>
        <w:sz w:val="14"/>
      </w:rPr>
      <w:t xml:space="preserve"> z </w:t>
    </w:r>
    <w:fldSimple w:instr=" NUMPAGES ">
      <w:r>
        <w:rPr>
          <w:color w:val="7A8580"/>
          <w:sz w:val="14"/>
        </w:rPr>
        <w:t>2</w:t>
      </w:r>
    </w:fldSimple>
  </w:p>
</w:ftr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6211D"/>
        <w:sz w:val="19"/>
        <w:szCs w:val="19"/>
        <w:lang w:val="pl-PL" w:eastAsia="pl-PL" w:bidi="ar-SA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  <w:rPr>
      <w:rFonts w:ascii="Arial" w:hAnsi="Arial" w:eastAsia="Arial" w:cs="Arial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Company>aveneo</Company>
  <Pages>2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protokołu przekazania i zwrotu sprzętu</dc:title>
  <dc:subject>Protokół przekazania sprzętu pracownikowi i protokół zwrotu ze stanem każdej pozycji</dc:subject>
  <dc:creator>ASYGNA (aveneo)</dc:creator>
  <cp:keywords>protokół przekazania sprzętu, protokół zwrotu sprzętu, protokół zdawczo-odbiorczy, wzór</cp:keywords>
  <cp:lastModifiedBy>ASYGNA (aveneo)</cp:lastModifiedBy>
  <dc:language>pl-PL</dc:language>
  <dcterms:created xsi:type="dcterms:W3CDTF">2026-10-31T00:00:00Z</dcterms:created>
  <dcterms:modified xsi:type="dcterms:W3CDTF">2026-10-31T00:00:00Z</dcterms:modified>
</cp:coreProperties>
</file>